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23224-2023 i Sala kommun</w:t>
      </w:r>
    </w:p>
    <w:p>
      <w:r>
        <w:t>Denna tillsynsbegäran behandlar höga naturvärden i avverkningsanmälan A 23224-2023 i Sala kommun som inkom 2023-05-29 och omfattar 0,8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3224-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6634041, E 587562 i SWEREF 99 TM.</w:t>
      </w:r>
    </w:p>
    <w:p>
      <w:r>
        <w:t>Inom 1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