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705-2022 i Sal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