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3598-2021 i Sal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