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dokument behandlar höga naturvärden i avverkningsanmälan A 21044-2026 i Sala kommun. Denna avverkningsanmälan inkom 2026-05-04 08:48:13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6653686, E 582663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