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dokument behandlar höga naturvärden i avverkningsanmälan A 10909-2024 i Sala kommun som inkom 2024-03-19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6642624, E 575537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