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dokument behandlar höga naturvärden i avverkningsanmälan A 34494-2023 i Sala kommun som inkom 2023-07-26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bronshjon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6633464, E 575272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