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Detta dokument behandlar höga naturvärden i avverkningsanmälan A 34494-2023 i Sala kommun som inkom 2023-07-26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6633464, E 575272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bronshjon (S, T) och thomsons trägnagare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