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klagomål behandlar höga naturvärden i avverkningsanmälan A 14775-2023 i Sala kommun som inkom 2023-03-29 och omfattar 1,3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6664555, E 581904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