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dokument behandlar höga naturvärden i avverkningsanmälan A 3810-2023 i Sala kommun som inkom 2023-01-25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kärrviol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6647840, E 593478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