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Detta dokument behandlar höga naturvärden i avverkningsanmälan A 15099-2025 i Sala kommun som inkom 2025-03-28 och omfattar 14,4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129" cy="5688000"/>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59129"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6653919, E 576704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5 naturvårdsarter hittats: bronshjon (S, T), vågbandad barkbock (S), grönsiska (§4), orre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