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Detta dokument behandlar höga naturvärden i avverkningsanmälan A 18896-2026 i Sala kommun som inkom 2026-04-17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6652549, E 580050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