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Detta dokument behandlar höga naturvärden i avverkningsanmälan A 3810-2023 i Sala kommun som inkom 2023-01-25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6647840, E 593478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