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dokument behandlar höga naturvärden i avverkningsanmälan A 17120-2023 i Sala kommun som inkom 2023-04-18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6640623, E 587503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