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Detta dokument behandlar höga naturvärden i avverkningsanmälan A 10909-2024 i Sala kommun som inkom 2024-03-19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6642624, E 575537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