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Detta dokument behandlar höga naturvärden i avverkningsanmälan A 17120-2023 i Sala kommun som inkom 2023-04-18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6640623, E 587503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