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Detta dokument behandlar höga naturvärden i avverkningsanmälan A 21044-2026 i Sala kommun som inkom 2026-05-04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6653686, E 582663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