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Detta dokument behandlar höga naturvärden i avverkningsanmälan A 22353-2024 i Sala kommun som inkom 2024-06-03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6654946, E 594960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