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Detta dokument behandlar höga naturvärden i avverkningsanmälan A 50128-2025 i Sala kommun som inkom 2025-10-13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6660720, E 591062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4 naturvårdsarter hittats: entita (NT, T, §4), järnsparv (NT, §4), spillkråka (T, §4) och tofsmes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järnsparv (NT,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