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35213-2019 i Sala kommun</w:t>
      </w:r>
    </w:p>
    <w:p>
      <w:r>
        <w:t>Detta dokument behandlar höga naturvärden i avverkningsamälan A 35213-2019 i Sala kommun. Denna avverkningsanmälan inkom 2019-07-16 och omfattar 44,3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6651438, E 595639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