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dokument behandlar höga naturvärden i avverkningsanmälan A 28438-2022 i Fagersta kommun som inkom 2022-07-05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motaggsvamp (NT, T), stjärntagging (NT, T), tallticka (NT, T), ullticka (NT, T), vedtrappmossa (NT, T), kornknutmossa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