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klagomål behandlar höga naturvärden i avverkningsanmälan A 15334-2023 i Fagersta kommun som inkom 2023-04-03 och omfattar 27,3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6638888, E 553165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