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dokument behandlar höga naturvärden i avverkningsanmälan A 28438-2022 i Fagersta kommun som inkom 2022-07-05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motaggsvamp (NT, T), stjärntagging (NT, T), tallticka (NT, T), ullticka (NT, T), vedtrappmossa (NT, T), kornknutmossa (S, T)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