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41583-2022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