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dokument behandlar höga naturvärden i avverkningsanmälan A 20706-2025 i Köpings kommun som inkom 2025-04-29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4816" cy="5688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04816"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6609583, E 553624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