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dokument behandlar höga naturvärden i avverkningsanmälan A 41583-2022 i Köpings kommun som inkom 2022-09-23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6613367, E 539982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