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som inkom 2026-05-27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6598723, E 557868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fläcknycklar (§8) och ängsnycklar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