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Detta dokument behandlar höga naturvärden i avverkningsanmälan A 41583-2022 i Köpings kommun som inkom 2022-09-23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6613367, E 539982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