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Detta dokument behandlar höga naturvärden i avverkningsanmälan A 43942-2025 i Köpings kommun som inkom 2025-09-15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6605872, E 547491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2 naturvårdsarter hittats: storgröe (NT, T) och svart trolldruva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