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18371-2025 i 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