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dokument behandlar höga naturvärden i avverkningsanmälan A 5712-2026 i Köpings kommun. Denna avverkningsanmälan inkom 2026-01-29 12:32:37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6613925, E 554405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