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dokument behandlar höga naturvärden i avverkningsanmälan A 20706-2025 i Köpings kommun som inkom 2025-04-29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6609583, E 553624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