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Detta dokument behandlar höga naturvärden i avverkningsanmälan A 10900-2022 i Köpings kommun som inkom 2022-03-07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6611515, E 543917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