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klagomål behandlar höga naturvärden i avverkningsanmälan A 40696-2025 i Köpings kommun som inkom 2025-08-28 och omfattar 4,5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6612435, E 559976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