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68531-2020 i Köpings kommun</w:t>
      </w:r>
    </w:p>
    <w:p>
      <w:r>
        <w:t>Detta dokument behandlar höga naturvärden i avverkningsanmälan A 68531-2020 i Köpings kommun. Denna avverkningsanmälan inkom 2020-12-21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68531-2020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6615750, E 534100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