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36209-2021 i Köpings kommun</w:t>
      </w:r>
    </w:p>
    <w:p>
      <w:r>
        <w:t>Detta klagomål behandlar höga naturvärden i avverkningsanmälan A 36209-2021 i Köpings kommun som inkom 2021-07-12 och omfattar 6,9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36209-2021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6596166, E 559881 i SWEREF 99 TM.</w:t>
      </w:r>
    </w:p>
    <w:p>
      <w:r>
        <w:t>I och inom 22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