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Detta dokument behandlar höga naturvärden i avverkningsanmälan A 33250-2024 i Vansbro kommun som inkom 2024-08-14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932" cy="5688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216932"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6706491, E 452271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reliktbock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