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som inkom 2022-08-17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6709788, E 444608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