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33250-2024 i Vansbro kommun</w:t>
      </w:r>
    </w:p>
    <w:p>
      <w:r>
        <w:t>Detta klagomål behandlar höga naturvärden i avverkningsanmälan A 33250-2024 i Vansbro kommun som inkom 2024-08-14 och omfattar 6,8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33250-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6706491, E 452271 i SWEREF 99 TM.</w:t>
      </w:r>
    </w:p>
    <w:p>
      <w:r>
        <w:t>Inom 20 meter från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