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dokument behandlar höga naturvärden i avverkningsanmälan A 26616-2024 i Malung-Sälens kommun. Denna avverkningsanmälan inkom 2024-06-26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rosenticka (NT), ullticka (NT), vedskivlav (NT), vitgrynig nållav (NT), bronshjon (S), gulnål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