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dokument behandlar höga naturvärden i avverkningsanmälan A 19851-2023 i Malung-Sälens kommun som inkom 2023-05-07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6730855, E 406742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