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dokument behandlar höga naturvärden i avverkningsanmälan A 55474-2025 i Malung-Sälens kommun som inkom 2025-11-10 och omfattar 35,8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6809820, E 402918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