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dokument behandlar höga naturvärden i avverkningsanmälan A 57820-2024 i Malung-Sälens kommun som inkom 2024-12-05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6691182, E 430526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