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Detta dokument behandlar höga naturvärden i avverkningsanmälan A 30728-2025 i Malung-Sälens kommun som inkom 2025-06-23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6767268, E 420617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