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Detta dokument behandlar höga naturvärden i avverkningsanmälan A 46348-2025 i Malung-Sälens kommun som inkom 2025-09-25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6781307, E 411757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