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55914-2024 i Malung-Sälens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