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11710-2022 i Malung-Sälens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