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26133-2026 i Malung-Sälens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