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42334-2023 i Malung-Sälens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