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som inkom 2022-03-17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6696929, E 429790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11 naturvårdsarter hittats: garnlav (VU, T), brunpudrad nållav (NT, T), gammelgransskål (NT, T), kattfotslav (NT, T), skuggblåslav (NT, T), ullticka (NT, T), barkkornlav (S, T), mörk husmossa (S, T), spindelblomster (S, T, §8), vedticka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