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Detta dokument behandlar höga naturvärden i avverkningsanmälan A 2612-2023 i Malung-Sälens kommun som inkom 2023-01-18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6727263, E 427518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